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8BBC" w14:textId="77777777" w:rsidR="00C439B9" w:rsidRDefault="00C439B9" w:rsidP="00C439B9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C439B9">
        <w:rPr>
          <w:rFonts w:ascii="Arial" w:eastAsiaTheme="minorHAnsi" w:hAnsi="Arial" w:cs="Arial"/>
          <w:b/>
          <w:lang w:eastAsia="en-US"/>
        </w:rPr>
        <w:t>DRAFT Reserves Policy</w:t>
      </w:r>
    </w:p>
    <w:p w14:paraId="3D127554" w14:textId="77777777" w:rsidR="00C439B9" w:rsidRPr="00C439B9" w:rsidRDefault="00C439B9" w:rsidP="00C439B9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439B9">
        <w:rPr>
          <w:rFonts w:ascii="Arial" w:eastAsiaTheme="minorHAnsi" w:hAnsi="Arial" w:cs="Arial"/>
          <w:lang w:eastAsia="en-US"/>
        </w:rPr>
        <w:t xml:space="preserve">The </w:t>
      </w:r>
      <w:r w:rsidRPr="00C439B9">
        <w:rPr>
          <w:rFonts w:ascii="Arial" w:eastAsiaTheme="minorHAnsi" w:hAnsi="Arial" w:cs="Arial"/>
          <w:color w:val="FF0000"/>
          <w:lang w:eastAsia="en-US"/>
        </w:rPr>
        <w:t xml:space="preserve">[insert organisation name] </w:t>
      </w:r>
      <w:r w:rsidRPr="00C439B9">
        <w:rPr>
          <w:rFonts w:ascii="Arial" w:eastAsiaTheme="minorHAnsi" w:hAnsi="Arial" w:cs="Arial"/>
          <w:lang w:eastAsia="en-US"/>
        </w:rPr>
        <w:t xml:space="preserve">reserves policy was reviewed and updated during </w:t>
      </w:r>
      <w:r w:rsidRPr="00C439B9">
        <w:rPr>
          <w:rFonts w:ascii="Arial" w:eastAsiaTheme="minorHAnsi" w:hAnsi="Arial" w:cs="Arial"/>
          <w:color w:val="FF0000"/>
          <w:lang w:eastAsia="en-US"/>
        </w:rPr>
        <w:t>[month/year]</w:t>
      </w:r>
      <w:r w:rsidRPr="00C439B9">
        <w:rPr>
          <w:rFonts w:ascii="Arial" w:eastAsiaTheme="minorHAnsi" w:hAnsi="Arial" w:cs="Arial"/>
          <w:lang w:eastAsia="en-US"/>
        </w:rPr>
        <w:t>.</w:t>
      </w:r>
    </w:p>
    <w:p w14:paraId="082BDCAE" w14:textId="77777777" w:rsidR="00C439B9" w:rsidRPr="00C439B9" w:rsidRDefault="00C439B9" w:rsidP="00C439B9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439B9">
        <w:rPr>
          <w:rFonts w:ascii="Arial" w:eastAsiaTheme="minorHAnsi" w:hAnsi="Arial" w:cs="Arial"/>
          <w:lang w:eastAsia="en-US"/>
        </w:rPr>
        <w:t xml:space="preserve">The trustees have set a level equivalent to </w:t>
      </w:r>
      <w:r w:rsidRPr="00C439B9">
        <w:rPr>
          <w:rFonts w:ascii="Arial" w:eastAsiaTheme="minorHAnsi" w:hAnsi="Arial" w:cs="Arial"/>
          <w:color w:val="FF0000"/>
          <w:lang w:eastAsia="en-US"/>
        </w:rPr>
        <w:t xml:space="preserve">[number] </w:t>
      </w:r>
      <w:r w:rsidRPr="00C439B9">
        <w:rPr>
          <w:rFonts w:ascii="Arial" w:eastAsiaTheme="minorHAnsi" w:hAnsi="Arial" w:cs="Arial"/>
          <w:lang w:eastAsia="en-US"/>
        </w:rPr>
        <w:t xml:space="preserve">months of operating costs for the organisation as a desired level of reserve. This fund is a contingency in the event of a sudden reduction in income, in order to protect the future operation of the organisation from the effects of any unforeseen variations in its income and expenditure. It also provides a cash flow for grants and contracts that are paid in arrears. </w:t>
      </w:r>
    </w:p>
    <w:p w14:paraId="15BDA56D" w14:textId="77777777" w:rsidR="00C439B9" w:rsidRPr="00C439B9" w:rsidRDefault="00C439B9" w:rsidP="00C439B9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439B9">
        <w:rPr>
          <w:rFonts w:ascii="Arial" w:eastAsiaTheme="minorHAnsi" w:hAnsi="Arial" w:cs="Arial"/>
          <w:lang w:eastAsia="en-US"/>
        </w:rPr>
        <w:t>The trustees have designated reserves where there are planned commitments that cannot be met by anticipated future income alone. These reserves are broken down into a number of funds that relate to:</w:t>
      </w:r>
    </w:p>
    <w:p w14:paraId="27801280" w14:textId="77777777" w:rsidR="00C439B9" w:rsidRPr="00C439B9" w:rsidRDefault="00C439B9" w:rsidP="00C439B9">
      <w:pPr>
        <w:numPr>
          <w:ilvl w:val="0"/>
          <w:numId w:val="44"/>
        </w:numPr>
        <w:spacing w:after="160" w:line="259" w:lineRule="auto"/>
        <w:contextualSpacing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>T</w:t>
      </w:r>
      <w:r w:rsidRPr="00C439B9">
        <w:rPr>
          <w:rFonts w:ascii="Arial" w:eastAsiaTheme="minorHAnsi" w:hAnsi="Arial" w:cs="Arial"/>
          <w:color w:val="FF0000"/>
          <w:lang w:eastAsia="en-US"/>
        </w:rPr>
        <w:t>he organisation's responsibilities as an employer to hold sufficient funds to provide proper notice and redundancy costs in the event of closure</w:t>
      </w:r>
    </w:p>
    <w:p w14:paraId="77529269" w14:textId="77777777" w:rsidR="00C439B9" w:rsidRPr="00C439B9" w:rsidRDefault="00C439B9" w:rsidP="00C439B9">
      <w:pPr>
        <w:numPr>
          <w:ilvl w:val="0"/>
          <w:numId w:val="44"/>
        </w:numPr>
        <w:spacing w:after="160" w:line="259" w:lineRule="auto"/>
        <w:contextualSpacing/>
        <w:rPr>
          <w:rFonts w:ascii="Arial" w:eastAsiaTheme="minorHAnsi" w:hAnsi="Arial" w:cs="Arial"/>
          <w:color w:val="FF0000"/>
          <w:lang w:eastAsia="en-US"/>
        </w:rPr>
      </w:pPr>
      <w:r w:rsidRPr="00C439B9">
        <w:rPr>
          <w:rFonts w:ascii="Arial" w:eastAsiaTheme="minorHAnsi" w:hAnsi="Arial" w:cs="Arial"/>
          <w:color w:val="FF0000"/>
          <w:lang w:eastAsia="en-US"/>
        </w:rPr>
        <w:t>The organisation's responsibilities as a leaseholder with full-repairing responsibilities. It is the trustees' intention to build a capital improvement fund over the next few years to meet future repair and refurbishment commitments</w:t>
      </w:r>
    </w:p>
    <w:p w14:paraId="35C7C526" w14:textId="77777777" w:rsidR="00C439B9" w:rsidRDefault="00C439B9" w:rsidP="00C439B9">
      <w:pPr>
        <w:numPr>
          <w:ilvl w:val="0"/>
          <w:numId w:val="44"/>
        </w:numPr>
        <w:spacing w:after="160" w:line="259" w:lineRule="auto"/>
        <w:contextualSpacing/>
        <w:rPr>
          <w:rFonts w:ascii="Arial" w:eastAsiaTheme="minorHAnsi" w:hAnsi="Arial" w:cs="Arial"/>
          <w:color w:val="FF0000"/>
          <w:lang w:eastAsia="en-US"/>
        </w:rPr>
      </w:pPr>
      <w:r w:rsidRPr="00C439B9">
        <w:rPr>
          <w:rFonts w:ascii="Arial" w:eastAsiaTheme="minorHAnsi" w:hAnsi="Arial" w:cs="Arial"/>
          <w:color w:val="FF0000"/>
          <w:lang w:eastAsia="en-US"/>
        </w:rPr>
        <w:t>[include any other information that justifies and clearly explains keeping reserves]</w:t>
      </w:r>
    </w:p>
    <w:p w14:paraId="4BE31826" w14:textId="77777777" w:rsidR="00C439B9" w:rsidRPr="00C439B9" w:rsidRDefault="00C439B9" w:rsidP="00C439B9">
      <w:pPr>
        <w:spacing w:after="160" w:line="259" w:lineRule="auto"/>
        <w:contextualSpacing/>
        <w:rPr>
          <w:rFonts w:ascii="Arial" w:eastAsiaTheme="minorHAnsi" w:hAnsi="Arial" w:cs="Arial"/>
          <w:color w:val="FF0000"/>
          <w:lang w:eastAsia="en-US"/>
        </w:rPr>
      </w:pPr>
    </w:p>
    <w:p w14:paraId="62223F5F" w14:textId="77777777" w:rsidR="00C439B9" w:rsidRPr="00C439B9" w:rsidRDefault="00C439B9" w:rsidP="00C439B9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439B9">
        <w:rPr>
          <w:rFonts w:ascii="Arial" w:eastAsiaTheme="minorHAnsi" w:hAnsi="Arial" w:cs="Arial"/>
          <w:lang w:eastAsia="en-US"/>
        </w:rPr>
        <w:t>The reserves policy and the levels of reserves required are reviewed yearly as part of the annual budgetary process.</w:t>
      </w:r>
    </w:p>
    <w:p w14:paraId="56E609FC" w14:textId="77777777" w:rsidR="00C439B9" w:rsidRPr="00C439B9" w:rsidRDefault="00C439B9" w:rsidP="00C439B9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439B9">
        <w:rPr>
          <w:rFonts w:ascii="Arial" w:eastAsiaTheme="minorHAnsi" w:hAnsi="Arial" w:cs="Arial"/>
          <w:lang w:eastAsia="en-US"/>
        </w:rPr>
        <w:t>Within the accounts, the amounts of reserves are specified in a table as follows:</w:t>
      </w:r>
    </w:p>
    <w:p w14:paraId="5219E6A8" w14:textId="77777777" w:rsidR="00C439B9" w:rsidRPr="00C439B9" w:rsidRDefault="00C439B9" w:rsidP="00C439B9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417"/>
        <w:gridCol w:w="1843"/>
        <w:gridCol w:w="5132"/>
      </w:tblGrid>
      <w:tr w:rsidR="00C439B9" w:rsidRPr="00C439B9" w14:paraId="02A22454" w14:textId="77777777" w:rsidTr="00664E96">
        <w:trPr>
          <w:trHeight w:val="286"/>
        </w:trPr>
        <w:tc>
          <w:tcPr>
            <w:tcW w:w="2088" w:type="dxa"/>
          </w:tcPr>
          <w:p w14:paraId="46B29A44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Unrestricted Funds represented by:</w:t>
            </w:r>
          </w:p>
        </w:tc>
        <w:tc>
          <w:tcPr>
            <w:tcW w:w="1417" w:type="dxa"/>
          </w:tcPr>
          <w:p w14:paraId="4CD4F75F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Desired Reserves</w:t>
            </w:r>
          </w:p>
        </w:tc>
        <w:tc>
          <w:tcPr>
            <w:tcW w:w="1843" w:type="dxa"/>
          </w:tcPr>
          <w:p w14:paraId="2122DB18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Balance as at 31st March 2019</w:t>
            </w:r>
          </w:p>
        </w:tc>
        <w:tc>
          <w:tcPr>
            <w:tcW w:w="5132" w:type="dxa"/>
          </w:tcPr>
          <w:p w14:paraId="513BEA8E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Description of Funds</w:t>
            </w:r>
          </w:p>
        </w:tc>
      </w:tr>
      <w:tr w:rsidR="00C439B9" w:rsidRPr="00C439B9" w14:paraId="43CCEC3A" w14:textId="77777777" w:rsidTr="00664E96">
        <w:trPr>
          <w:trHeight w:val="313"/>
        </w:trPr>
        <w:tc>
          <w:tcPr>
            <w:tcW w:w="2088" w:type="dxa"/>
          </w:tcPr>
          <w:p w14:paraId="21585CB8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General purpose reserve fund</w:t>
            </w:r>
          </w:p>
        </w:tc>
        <w:tc>
          <w:tcPr>
            <w:tcW w:w="1417" w:type="dxa"/>
          </w:tcPr>
          <w:p w14:paraId="55E9CD25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iCs/>
                <w:lang w:eastAsia="en-US"/>
              </w:rPr>
              <w:t>43,000</w:t>
            </w:r>
          </w:p>
        </w:tc>
        <w:tc>
          <w:tcPr>
            <w:tcW w:w="1843" w:type="dxa"/>
          </w:tcPr>
          <w:p w14:paraId="056FEE2B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40,250</w:t>
            </w:r>
          </w:p>
        </w:tc>
        <w:tc>
          <w:tcPr>
            <w:tcW w:w="5132" w:type="dxa"/>
          </w:tcPr>
          <w:p w14:paraId="3210A66A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lang w:eastAsia="en-US"/>
              </w:rPr>
              <w:t>Funds to provide cash flow and meet unforeseen expenses. Based on approx. 3 months of annual turnover.</w:t>
            </w:r>
          </w:p>
        </w:tc>
      </w:tr>
      <w:tr w:rsidR="00C439B9" w:rsidRPr="00C439B9" w14:paraId="26B0D503" w14:textId="77777777" w:rsidTr="00664E96">
        <w:trPr>
          <w:trHeight w:val="177"/>
        </w:trPr>
        <w:tc>
          <w:tcPr>
            <w:tcW w:w="2088" w:type="dxa"/>
          </w:tcPr>
          <w:p w14:paraId="278F3DFF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Salaries Reserve</w:t>
            </w:r>
          </w:p>
        </w:tc>
        <w:tc>
          <w:tcPr>
            <w:tcW w:w="1417" w:type="dxa"/>
          </w:tcPr>
          <w:p w14:paraId="3D4A19B5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iCs/>
                <w:lang w:eastAsia="en-US"/>
              </w:rPr>
              <w:t>6,000</w:t>
            </w:r>
          </w:p>
        </w:tc>
        <w:tc>
          <w:tcPr>
            <w:tcW w:w="1843" w:type="dxa"/>
          </w:tcPr>
          <w:p w14:paraId="5EC905D3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6,000</w:t>
            </w:r>
          </w:p>
        </w:tc>
        <w:tc>
          <w:tcPr>
            <w:tcW w:w="5132" w:type="dxa"/>
          </w:tcPr>
          <w:p w14:paraId="60F15E05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lang w:eastAsia="en-US"/>
              </w:rPr>
              <w:t>Two months salaries and employers’ NI contributions.</w:t>
            </w:r>
          </w:p>
        </w:tc>
      </w:tr>
      <w:tr w:rsidR="00C439B9" w:rsidRPr="00C439B9" w14:paraId="01C53FE0" w14:textId="77777777" w:rsidTr="00664E96">
        <w:trPr>
          <w:trHeight w:val="279"/>
        </w:trPr>
        <w:tc>
          <w:tcPr>
            <w:tcW w:w="2088" w:type="dxa"/>
          </w:tcPr>
          <w:p w14:paraId="68E89CD8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Redundancy Reserve</w:t>
            </w:r>
          </w:p>
        </w:tc>
        <w:tc>
          <w:tcPr>
            <w:tcW w:w="1417" w:type="dxa"/>
          </w:tcPr>
          <w:p w14:paraId="3ED5F29F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iCs/>
                <w:lang w:eastAsia="en-US"/>
              </w:rPr>
              <w:t>14,500</w:t>
            </w:r>
          </w:p>
        </w:tc>
        <w:tc>
          <w:tcPr>
            <w:tcW w:w="1843" w:type="dxa"/>
          </w:tcPr>
          <w:p w14:paraId="30C983AC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14,000</w:t>
            </w:r>
          </w:p>
        </w:tc>
        <w:tc>
          <w:tcPr>
            <w:tcW w:w="5132" w:type="dxa"/>
          </w:tcPr>
          <w:p w14:paraId="3DCD2305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lang w:eastAsia="en-US"/>
              </w:rPr>
              <w:t>Redundancy liabilities (and required notice period) based on statutory minimum payments for all staff.</w:t>
            </w:r>
          </w:p>
        </w:tc>
      </w:tr>
      <w:tr w:rsidR="00C439B9" w:rsidRPr="00C439B9" w14:paraId="399F90E4" w14:textId="77777777" w:rsidTr="00664E96">
        <w:trPr>
          <w:trHeight w:val="279"/>
        </w:trPr>
        <w:tc>
          <w:tcPr>
            <w:tcW w:w="2088" w:type="dxa"/>
          </w:tcPr>
          <w:p w14:paraId="07302BAD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Premises Reserve - General</w:t>
            </w:r>
          </w:p>
        </w:tc>
        <w:tc>
          <w:tcPr>
            <w:tcW w:w="1417" w:type="dxa"/>
          </w:tcPr>
          <w:p w14:paraId="5E084146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iCs/>
                <w:lang w:eastAsia="en-US"/>
              </w:rPr>
              <w:t>16,000</w:t>
            </w:r>
          </w:p>
        </w:tc>
        <w:tc>
          <w:tcPr>
            <w:tcW w:w="1843" w:type="dxa"/>
          </w:tcPr>
          <w:p w14:paraId="7DBCF874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16,000</w:t>
            </w:r>
          </w:p>
        </w:tc>
        <w:tc>
          <w:tcPr>
            <w:tcW w:w="5132" w:type="dxa"/>
          </w:tcPr>
          <w:p w14:paraId="5594697C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lang w:eastAsia="en-US"/>
              </w:rPr>
              <w:t>To fulfil lease obligations.</w:t>
            </w:r>
          </w:p>
        </w:tc>
      </w:tr>
      <w:tr w:rsidR="00C439B9" w:rsidRPr="00C439B9" w14:paraId="7241E33C" w14:textId="77777777" w:rsidTr="00664E96">
        <w:trPr>
          <w:trHeight w:val="279"/>
        </w:trPr>
        <w:tc>
          <w:tcPr>
            <w:tcW w:w="2088" w:type="dxa"/>
          </w:tcPr>
          <w:p w14:paraId="3986424F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Premises Reserve - Capital Improvements</w:t>
            </w:r>
          </w:p>
        </w:tc>
        <w:tc>
          <w:tcPr>
            <w:tcW w:w="1417" w:type="dxa"/>
          </w:tcPr>
          <w:p w14:paraId="6EAAB57A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iCs/>
                <w:lang w:eastAsia="en-US"/>
              </w:rPr>
              <w:t>25,000</w:t>
            </w:r>
          </w:p>
          <w:p w14:paraId="2600EEED" w14:textId="77777777" w:rsidR="00C439B9" w:rsidRPr="00C439B9" w:rsidRDefault="00C439B9" w:rsidP="00C439B9">
            <w:pPr>
              <w:spacing w:after="160" w:line="259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0CDAB944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5,735</w:t>
            </w:r>
          </w:p>
        </w:tc>
        <w:tc>
          <w:tcPr>
            <w:tcW w:w="5132" w:type="dxa"/>
          </w:tcPr>
          <w:p w14:paraId="3E021DE6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lang w:eastAsia="en-US"/>
              </w:rPr>
              <w:t>Funds to maintain, repair and improve premises held on a full-repairing lease.</w:t>
            </w:r>
          </w:p>
        </w:tc>
      </w:tr>
      <w:tr w:rsidR="00C439B9" w:rsidRPr="00C439B9" w14:paraId="757E2777" w14:textId="77777777" w:rsidTr="00664E96">
        <w:trPr>
          <w:trHeight w:val="76"/>
        </w:trPr>
        <w:tc>
          <w:tcPr>
            <w:tcW w:w="2088" w:type="dxa"/>
          </w:tcPr>
          <w:p w14:paraId="64B7571A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 xml:space="preserve">Asset Replacement </w:t>
            </w:r>
          </w:p>
        </w:tc>
        <w:tc>
          <w:tcPr>
            <w:tcW w:w="1417" w:type="dxa"/>
          </w:tcPr>
          <w:p w14:paraId="68956645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iCs/>
                <w:lang w:eastAsia="en-US"/>
              </w:rPr>
              <w:t>3,000</w:t>
            </w:r>
          </w:p>
        </w:tc>
        <w:tc>
          <w:tcPr>
            <w:tcW w:w="1843" w:type="dxa"/>
          </w:tcPr>
          <w:p w14:paraId="46815F80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132" w:type="dxa"/>
          </w:tcPr>
          <w:p w14:paraId="6C3983B2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lang w:eastAsia="en-US"/>
              </w:rPr>
              <w:t>Provision to replace IT and furniture as required.</w:t>
            </w:r>
          </w:p>
        </w:tc>
      </w:tr>
      <w:tr w:rsidR="00C439B9" w:rsidRPr="00C439B9" w14:paraId="2FE31431" w14:textId="77777777" w:rsidTr="00664E96">
        <w:trPr>
          <w:trHeight w:val="75"/>
        </w:trPr>
        <w:tc>
          <w:tcPr>
            <w:tcW w:w="2088" w:type="dxa"/>
          </w:tcPr>
          <w:p w14:paraId="03BCFE57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bCs/>
                <w:lang w:eastAsia="en-US"/>
              </w:rPr>
              <w:t>Total</w:t>
            </w:r>
          </w:p>
        </w:tc>
        <w:tc>
          <w:tcPr>
            <w:tcW w:w="1417" w:type="dxa"/>
          </w:tcPr>
          <w:p w14:paraId="0475F7B2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i/>
                <w:lang w:eastAsia="en-US"/>
              </w:rPr>
            </w:pPr>
            <w:r w:rsidRPr="00C439B9">
              <w:rPr>
                <w:rFonts w:ascii="Arial" w:eastAsia="Calibri" w:hAnsi="Arial" w:cs="Arial"/>
                <w:i/>
                <w:lang w:eastAsia="en-US"/>
              </w:rPr>
              <w:t>107,500</w:t>
            </w:r>
          </w:p>
        </w:tc>
        <w:tc>
          <w:tcPr>
            <w:tcW w:w="1843" w:type="dxa"/>
          </w:tcPr>
          <w:p w14:paraId="3CAC21F5" w14:textId="77777777" w:rsidR="00C439B9" w:rsidRPr="00C439B9" w:rsidRDefault="00C439B9" w:rsidP="00C439B9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 w:rsidRPr="00C439B9">
              <w:rPr>
                <w:rFonts w:ascii="Arial" w:eastAsia="Calibri" w:hAnsi="Arial" w:cs="Arial"/>
                <w:b/>
                <w:lang w:eastAsia="en-US"/>
              </w:rPr>
              <w:t>82,985</w:t>
            </w:r>
          </w:p>
        </w:tc>
        <w:tc>
          <w:tcPr>
            <w:tcW w:w="5132" w:type="dxa"/>
          </w:tcPr>
          <w:p w14:paraId="329F99FC" w14:textId="77777777" w:rsidR="00C439B9" w:rsidRPr="00C439B9" w:rsidRDefault="00C439B9" w:rsidP="00C439B9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1B7E5BE" w14:textId="77777777" w:rsidR="00C439B9" w:rsidRPr="00D63DB2" w:rsidRDefault="00C439B9" w:rsidP="00167329">
      <w:pPr>
        <w:rPr>
          <w:rFonts w:ascii="Arial" w:hAnsi="Arial" w:cs="Arial"/>
        </w:rPr>
      </w:pPr>
    </w:p>
    <w:sectPr w:rsidR="00C439B9" w:rsidRPr="00D63DB2" w:rsidSect="00806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20" w:bottom="567" w:left="720" w:header="567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798D" w14:textId="77777777" w:rsidR="008066AC" w:rsidRDefault="008066AC">
      <w:r>
        <w:separator/>
      </w:r>
    </w:p>
  </w:endnote>
  <w:endnote w:type="continuationSeparator" w:id="0">
    <w:p w14:paraId="123FC4B7" w14:textId="77777777" w:rsidR="008066AC" w:rsidRDefault="0080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E4B" w14:textId="77777777" w:rsidR="00130D2A" w:rsidRDefault="00130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05C7" w14:textId="77777777" w:rsidR="00130D2A" w:rsidRPr="00130D2A" w:rsidRDefault="00130D2A" w:rsidP="00130D2A">
    <w:pPr>
      <w:pStyle w:val="Footer"/>
      <w:jc w:val="center"/>
      <w:rPr>
        <w:rFonts w:asciiTheme="minorHAnsi" w:hAnsiTheme="minorHAnsi"/>
        <w:sz w:val="22"/>
        <w:szCs w:val="22"/>
      </w:rPr>
    </w:pPr>
    <w:r w:rsidRPr="00130D2A">
      <w:rPr>
        <w:rFonts w:asciiTheme="minorHAnsi" w:hAnsiTheme="minorHAnsi"/>
        <w:sz w:val="22"/>
        <w:szCs w:val="22"/>
      </w:rPr>
      <w:t>Sample policy supplied by Community and Voluntary Service Bedfordshire, 43 Bromham Road, Bedford, MK40 2AA for adaption by organisations to suit their own needs.</w:t>
    </w:r>
  </w:p>
  <w:p w14:paraId="3F8B6681" w14:textId="77777777" w:rsidR="00130D2A" w:rsidRDefault="00130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405" w14:textId="77777777" w:rsidR="00130D2A" w:rsidRDefault="0013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69BA" w14:textId="77777777" w:rsidR="008066AC" w:rsidRDefault="008066AC">
      <w:r>
        <w:separator/>
      </w:r>
    </w:p>
  </w:footnote>
  <w:footnote w:type="continuationSeparator" w:id="0">
    <w:p w14:paraId="40941DFA" w14:textId="77777777" w:rsidR="008066AC" w:rsidRDefault="0080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694B" w14:textId="77777777" w:rsidR="00130D2A" w:rsidRDefault="00130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96D8" w14:textId="77777777" w:rsidR="00130D2A" w:rsidRDefault="00130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FB97" w14:textId="77777777" w:rsidR="00130D2A" w:rsidRDefault="00130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19AF81"/>
    <w:multiLevelType w:val="hybridMultilevel"/>
    <w:tmpl w:val="CDB871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1854DC"/>
    <w:multiLevelType w:val="hybridMultilevel"/>
    <w:tmpl w:val="763AF4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591BE"/>
    <w:multiLevelType w:val="hybridMultilevel"/>
    <w:tmpl w:val="1B3D14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026"/>
    <w:multiLevelType w:val="hybridMultilevel"/>
    <w:tmpl w:val="FDC077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3CA327"/>
    <w:multiLevelType w:val="hybridMultilevel"/>
    <w:tmpl w:val="62C122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9E564A"/>
    <w:multiLevelType w:val="hybridMultilevel"/>
    <w:tmpl w:val="E1D4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690B5C"/>
    <w:multiLevelType w:val="hybridMultilevel"/>
    <w:tmpl w:val="DB3A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903B6"/>
    <w:multiLevelType w:val="hybridMultilevel"/>
    <w:tmpl w:val="2ED28742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45F32"/>
    <w:multiLevelType w:val="hybridMultilevel"/>
    <w:tmpl w:val="AE16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96A74"/>
    <w:multiLevelType w:val="hybridMultilevel"/>
    <w:tmpl w:val="4B9C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611F5"/>
    <w:multiLevelType w:val="hybridMultilevel"/>
    <w:tmpl w:val="25A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449CE"/>
    <w:multiLevelType w:val="hybridMultilevel"/>
    <w:tmpl w:val="681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513BF"/>
    <w:multiLevelType w:val="hybridMultilevel"/>
    <w:tmpl w:val="50342B24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B762D9"/>
    <w:multiLevelType w:val="hybridMultilevel"/>
    <w:tmpl w:val="F9921C4C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56341"/>
    <w:multiLevelType w:val="hybridMultilevel"/>
    <w:tmpl w:val="0742D070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45D71"/>
    <w:multiLevelType w:val="hybridMultilevel"/>
    <w:tmpl w:val="FE246340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FD6FD0"/>
    <w:multiLevelType w:val="hybridMultilevel"/>
    <w:tmpl w:val="8B605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254B3"/>
    <w:multiLevelType w:val="hybridMultilevel"/>
    <w:tmpl w:val="44BEB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ED2E44"/>
    <w:multiLevelType w:val="hybridMultilevel"/>
    <w:tmpl w:val="3D80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B0904"/>
    <w:multiLevelType w:val="hybridMultilevel"/>
    <w:tmpl w:val="2B85AE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E91C4C"/>
    <w:multiLevelType w:val="hybridMultilevel"/>
    <w:tmpl w:val="B180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1615D"/>
    <w:multiLevelType w:val="hybridMultilevel"/>
    <w:tmpl w:val="CA800A20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7089F"/>
    <w:multiLevelType w:val="hybridMultilevel"/>
    <w:tmpl w:val="B666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B2"/>
    <w:multiLevelType w:val="hybridMultilevel"/>
    <w:tmpl w:val="8B3C25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F553A5"/>
    <w:multiLevelType w:val="hybridMultilevel"/>
    <w:tmpl w:val="176614CC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1536D"/>
    <w:multiLevelType w:val="hybridMultilevel"/>
    <w:tmpl w:val="98B4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D1473"/>
    <w:multiLevelType w:val="hybridMultilevel"/>
    <w:tmpl w:val="608A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00F68"/>
    <w:multiLevelType w:val="hybridMultilevel"/>
    <w:tmpl w:val="6C08DE54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94578C1"/>
    <w:multiLevelType w:val="hybridMultilevel"/>
    <w:tmpl w:val="C092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71A46"/>
    <w:multiLevelType w:val="hybridMultilevel"/>
    <w:tmpl w:val="6660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1111D"/>
    <w:multiLevelType w:val="hybridMultilevel"/>
    <w:tmpl w:val="59EC1B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752690"/>
    <w:multiLevelType w:val="hybridMultilevel"/>
    <w:tmpl w:val="236EA49E"/>
    <w:lvl w:ilvl="0" w:tplc="8F0676B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2B2F60"/>
    <w:multiLevelType w:val="hybridMultilevel"/>
    <w:tmpl w:val="453E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D21"/>
    <w:multiLevelType w:val="hybridMultilevel"/>
    <w:tmpl w:val="68BA1192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14375"/>
    <w:multiLevelType w:val="hybridMultilevel"/>
    <w:tmpl w:val="30BC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227BF"/>
    <w:multiLevelType w:val="hybridMultilevel"/>
    <w:tmpl w:val="003C4B2A"/>
    <w:lvl w:ilvl="0" w:tplc="8F0676B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618EE"/>
    <w:multiLevelType w:val="hybridMultilevel"/>
    <w:tmpl w:val="2AC8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33D18"/>
    <w:multiLevelType w:val="hybridMultilevel"/>
    <w:tmpl w:val="0BF05FF4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C26C7"/>
    <w:multiLevelType w:val="hybridMultilevel"/>
    <w:tmpl w:val="A1D6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823FF"/>
    <w:multiLevelType w:val="hybridMultilevel"/>
    <w:tmpl w:val="378E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211C2"/>
    <w:multiLevelType w:val="hybridMultilevel"/>
    <w:tmpl w:val="C7C4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354C0"/>
    <w:multiLevelType w:val="hybridMultilevel"/>
    <w:tmpl w:val="0526E94A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C5A1B"/>
    <w:multiLevelType w:val="hybridMultilevel"/>
    <w:tmpl w:val="06927B42"/>
    <w:lvl w:ilvl="0" w:tplc="3F02A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B77E7"/>
    <w:multiLevelType w:val="hybridMultilevel"/>
    <w:tmpl w:val="5960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28540">
    <w:abstractNumId w:val="23"/>
  </w:num>
  <w:num w:numId="2" w16cid:durableId="1628849847">
    <w:abstractNumId w:val="30"/>
  </w:num>
  <w:num w:numId="3" w16cid:durableId="1688367448">
    <w:abstractNumId w:val="33"/>
  </w:num>
  <w:num w:numId="4" w16cid:durableId="105270499">
    <w:abstractNumId w:val="21"/>
  </w:num>
  <w:num w:numId="5" w16cid:durableId="364522338">
    <w:abstractNumId w:val="2"/>
  </w:num>
  <w:num w:numId="6" w16cid:durableId="1989161341">
    <w:abstractNumId w:val="19"/>
  </w:num>
  <w:num w:numId="7" w16cid:durableId="867371904">
    <w:abstractNumId w:val="4"/>
  </w:num>
  <w:num w:numId="8" w16cid:durableId="76904308">
    <w:abstractNumId w:val="15"/>
  </w:num>
  <w:num w:numId="9" w16cid:durableId="748842214">
    <w:abstractNumId w:val="12"/>
  </w:num>
  <w:num w:numId="10" w16cid:durableId="186262415">
    <w:abstractNumId w:val="3"/>
  </w:num>
  <w:num w:numId="11" w16cid:durableId="1154031141">
    <w:abstractNumId w:val="0"/>
  </w:num>
  <w:num w:numId="12" w16cid:durableId="1317345229">
    <w:abstractNumId w:val="1"/>
  </w:num>
  <w:num w:numId="13" w16cid:durableId="1692366994">
    <w:abstractNumId w:val="27"/>
  </w:num>
  <w:num w:numId="14" w16cid:durableId="1538152671">
    <w:abstractNumId w:val="41"/>
  </w:num>
  <w:num w:numId="15" w16cid:durableId="638193672">
    <w:abstractNumId w:val="14"/>
  </w:num>
  <w:num w:numId="16" w16cid:durableId="876089558">
    <w:abstractNumId w:val="42"/>
  </w:num>
  <w:num w:numId="17" w16cid:durableId="307907560">
    <w:abstractNumId w:val="13"/>
  </w:num>
  <w:num w:numId="18" w16cid:durableId="1733624464">
    <w:abstractNumId w:val="7"/>
  </w:num>
  <w:num w:numId="19" w16cid:durableId="1924531012">
    <w:abstractNumId w:val="16"/>
  </w:num>
  <w:num w:numId="20" w16cid:durableId="696274421">
    <w:abstractNumId w:val="37"/>
  </w:num>
  <w:num w:numId="21" w16cid:durableId="766344757">
    <w:abstractNumId w:val="24"/>
  </w:num>
  <w:num w:numId="22" w16cid:durableId="548416500">
    <w:abstractNumId w:val="39"/>
  </w:num>
  <w:num w:numId="23" w16cid:durableId="1306741219">
    <w:abstractNumId w:val="38"/>
  </w:num>
  <w:num w:numId="24" w16cid:durableId="1713307830">
    <w:abstractNumId w:val="25"/>
  </w:num>
  <w:num w:numId="25" w16cid:durableId="912474423">
    <w:abstractNumId w:val="28"/>
  </w:num>
  <w:num w:numId="26" w16cid:durableId="1649431140">
    <w:abstractNumId w:val="18"/>
  </w:num>
  <w:num w:numId="27" w16cid:durableId="1337459307">
    <w:abstractNumId w:val="26"/>
  </w:num>
  <w:num w:numId="28" w16cid:durableId="165361641">
    <w:abstractNumId w:val="10"/>
  </w:num>
  <w:num w:numId="29" w16cid:durableId="13655779">
    <w:abstractNumId w:val="29"/>
  </w:num>
  <w:num w:numId="30" w16cid:durableId="109133564">
    <w:abstractNumId w:val="8"/>
  </w:num>
  <w:num w:numId="31" w16cid:durableId="1232155176">
    <w:abstractNumId w:val="40"/>
  </w:num>
  <w:num w:numId="32" w16cid:durableId="1005017083">
    <w:abstractNumId w:val="5"/>
  </w:num>
  <w:num w:numId="33" w16cid:durableId="82578164">
    <w:abstractNumId w:val="20"/>
  </w:num>
  <w:num w:numId="34" w16cid:durableId="1527013672">
    <w:abstractNumId w:val="9"/>
  </w:num>
  <w:num w:numId="35" w16cid:durableId="478108215">
    <w:abstractNumId w:val="6"/>
  </w:num>
  <w:num w:numId="36" w16cid:durableId="721056674">
    <w:abstractNumId w:val="11"/>
  </w:num>
  <w:num w:numId="37" w16cid:durableId="611326689">
    <w:abstractNumId w:val="34"/>
  </w:num>
  <w:num w:numId="38" w16cid:durableId="2122457797">
    <w:abstractNumId w:val="32"/>
  </w:num>
  <w:num w:numId="39" w16cid:durableId="746921997">
    <w:abstractNumId w:val="36"/>
  </w:num>
  <w:num w:numId="40" w16cid:durableId="499736990">
    <w:abstractNumId w:val="22"/>
  </w:num>
  <w:num w:numId="41" w16cid:durableId="2004161143">
    <w:abstractNumId w:val="17"/>
  </w:num>
  <w:num w:numId="42" w16cid:durableId="2113166778">
    <w:abstractNumId w:val="31"/>
  </w:num>
  <w:num w:numId="43" w16cid:durableId="1844129181">
    <w:abstractNumId w:val="35"/>
  </w:num>
  <w:num w:numId="44" w16cid:durableId="247275126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41"/>
    <w:rsid w:val="00001D97"/>
    <w:rsid w:val="00002C9A"/>
    <w:rsid w:val="00004853"/>
    <w:rsid w:val="00013F9B"/>
    <w:rsid w:val="0001647F"/>
    <w:rsid w:val="000366A8"/>
    <w:rsid w:val="0004430C"/>
    <w:rsid w:val="00047242"/>
    <w:rsid w:val="00047AAA"/>
    <w:rsid w:val="00062F15"/>
    <w:rsid w:val="00067011"/>
    <w:rsid w:val="0007262B"/>
    <w:rsid w:val="00080627"/>
    <w:rsid w:val="000816AB"/>
    <w:rsid w:val="0009021C"/>
    <w:rsid w:val="00090A0A"/>
    <w:rsid w:val="00090ABB"/>
    <w:rsid w:val="000A4C24"/>
    <w:rsid w:val="000A6F14"/>
    <w:rsid w:val="000B5F50"/>
    <w:rsid w:val="000C000A"/>
    <w:rsid w:val="000F0DE5"/>
    <w:rsid w:val="000F2D47"/>
    <w:rsid w:val="000F30AF"/>
    <w:rsid w:val="00104582"/>
    <w:rsid w:val="00112D8D"/>
    <w:rsid w:val="00113C55"/>
    <w:rsid w:val="00120098"/>
    <w:rsid w:val="00127E54"/>
    <w:rsid w:val="00127E70"/>
    <w:rsid w:val="00130D2A"/>
    <w:rsid w:val="001423F3"/>
    <w:rsid w:val="00147E42"/>
    <w:rsid w:val="001503B2"/>
    <w:rsid w:val="0015186A"/>
    <w:rsid w:val="00156AFF"/>
    <w:rsid w:val="00167329"/>
    <w:rsid w:val="00172459"/>
    <w:rsid w:val="001A41A8"/>
    <w:rsid w:val="001A5294"/>
    <w:rsid w:val="001B5440"/>
    <w:rsid w:val="001C4841"/>
    <w:rsid w:val="001E442C"/>
    <w:rsid w:val="001F54E7"/>
    <w:rsid w:val="00204BAE"/>
    <w:rsid w:val="00204D0C"/>
    <w:rsid w:val="00216BC8"/>
    <w:rsid w:val="00223A15"/>
    <w:rsid w:val="002262A9"/>
    <w:rsid w:val="0023063F"/>
    <w:rsid w:val="002537DB"/>
    <w:rsid w:val="00271216"/>
    <w:rsid w:val="00274857"/>
    <w:rsid w:val="0027546D"/>
    <w:rsid w:val="002914F0"/>
    <w:rsid w:val="00294F87"/>
    <w:rsid w:val="002A61BE"/>
    <w:rsid w:val="002C54D0"/>
    <w:rsid w:val="002C7BA6"/>
    <w:rsid w:val="002D33E2"/>
    <w:rsid w:val="002E6EA7"/>
    <w:rsid w:val="00300A5E"/>
    <w:rsid w:val="00303716"/>
    <w:rsid w:val="00325434"/>
    <w:rsid w:val="0033667B"/>
    <w:rsid w:val="00341156"/>
    <w:rsid w:val="00376814"/>
    <w:rsid w:val="00382221"/>
    <w:rsid w:val="003922DB"/>
    <w:rsid w:val="00392CD7"/>
    <w:rsid w:val="00396D05"/>
    <w:rsid w:val="00396D4A"/>
    <w:rsid w:val="003A1719"/>
    <w:rsid w:val="003A70E7"/>
    <w:rsid w:val="003B3C3C"/>
    <w:rsid w:val="003B7056"/>
    <w:rsid w:val="003C5494"/>
    <w:rsid w:val="003C55DB"/>
    <w:rsid w:val="003D7FA3"/>
    <w:rsid w:val="003E2A1B"/>
    <w:rsid w:val="003E3461"/>
    <w:rsid w:val="003E39BF"/>
    <w:rsid w:val="003F341C"/>
    <w:rsid w:val="003F3DD6"/>
    <w:rsid w:val="003F5802"/>
    <w:rsid w:val="00403266"/>
    <w:rsid w:val="00412431"/>
    <w:rsid w:val="004220A3"/>
    <w:rsid w:val="00424EF9"/>
    <w:rsid w:val="00434F4A"/>
    <w:rsid w:val="00487C6D"/>
    <w:rsid w:val="00491D99"/>
    <w:rsid w:val="00493C77"/>
    <w:rsid w:val="004B37C2"/>
    <w:rsid w:val="004C4F72"/>
    <w:rsid w:val="004D14E3"/>
    <w:rsid w:val="004D7E21"/>
    <w:rsid w:val="004E7BB4"/>
    <w:rsid w:val="00500E4B"/>
    <w:rsid w:val="00506FD0"/>
    <w:rsid w:val="0056194A"/>
    <w:rsid w:val="00562284"/>
    <w:rsid w:val="0058706E"/>
    <w:rsid w:val="00587677"/>
    <w:rsid w:val="0059077C"/>
    <w:rsid w:val="00593A33"/>
    <w:rsid w:val="005978AD"/>
    <w:rsid w:val="005A0894"/>
    <w:rsid w:val="005A65B5"/>
    <w:rsid w:val="005B137B"/>
    <w:rsid w:val="005D34F5"/>
    <w:rsid w:val="005F2920"/>
    <w:rsid w:val="0060782E"/>
    <w:rsid w:val="00623271"/>
    <w:rsid w:val="006237A1"/>
    <w:rsid w:val="0063062B"/>
    <w:rsid w:val="00631A9B"/>
    <w:rsid w:val="006330F4"/>
    <w:rsid w:val="00646D3A"/>
    <w:rsid w:val="006576DD"/>
    <w:rsid w:val="00657CA8"/>
    <w:rsid w:val="00663779"/>
    <w:rsid w:val="0066532A"/>
    <w:rsid w:val="00677857"/>
    <w:rsid w:val="006876FD"/>
    <w:rsid w:val="006A510B"/>
    <w:rsid w:val="006C0305"/>
    <w:rsid w:val="006C77D3"/>
    <w:rsid w:val="006D1BCA"/>
    <w:rsid w:val="006E47B4"/>
    <w:rsid w:val="006E4DBF"/>
    <w:rsid w:val="006F2644"/>
    <w:rsid w:val="00700B7E"/>
    <w:rsid w:val="00700F6B"/>
    <w:rsid w:val="0070423B"/>
    <w:rsid w:val="00711BC5"/>
    <w:rsid w:val="00723B53"/>
    <w:rsid w:val="007444AC"/>
    <w:rsid w:val="00771F5F"/>
    <w:rsid w:val="00772C07"/>
    <w:rsid w:val="00773B81"/>
    <w:rsid w:val="007808BE"/>
    <w:rsid w:val="00780B28"/>
    <w:rsid w:val="00782DB9"/>
    <w:rsid w:val="007B2EEE"/>
    <w:rsid w:val="007B5986"/>
    <w:rsid w:val="007B73F4"/>
    <w:rsid w:val="007D43F5"/>
    <w:rsid w:val="007D787A"/>
    <w:rsid w:val="007F59B2"/>
    <w:rsid w:val="008066AC"/>
    <w:rsid w:val="008144C1"/>
    <w:rsid w:val="00817541"/>
    <w:rsid w:val="008224F6"/>
    <w:rsid w:val="00835553"/>
    <w:rsid w:val="00844B21"/>
    <w:rsid w:val="008453C6"/>
    <w:rsid w:val="008616EA"/>
    <w:rsid w:val="00863A7B"/>
    <w:rsid w:val="008657FE"/>
    <w:rsid w:val="00866E53"/>
    <w:rsid w:val="00870682"/>
    <w:rsid w:val="008738EC"/>
    <w:rsid w:val="00875966"/>
    <w:rsid w:val="0089024D"/>
    <w:rsid w:val="00893029"/>
    <w:rsid w:val="008B1F71"/>
    <w:rsid w:val="008B6108"/>
    <w:rsid w:val="008B7709"/>
    <w:rsid w:val="008C63E4"/>
    <w:rsid w:val="008E5845"/>
    <w:rsid w:val="008F6A68"/>
    <w:rsid w:val="00904F19"/>
    <w:rsid w:val="009159F2"/>
    <w:rsid w:val="009210F2"/>
    <w:rsid w:val="00943C17"/>
    <w:rsid w:val="00957914"/>
    <w:rsid w:val="00987B78"/>
    <w:rsid w:val="009B1211"/>
    <w:rsid w:val="009D5886"/>
    <w:rsid w:val="009E392B"/>
    <w:rsid w:val="009F0A1D"/>
    <w:rsid w:val="00A177F5"/>
    <w:rsid w:val="00A26F7A"/>
    <w:rsid w:val="00A27D1E"/>
    <w:rsid w:val="00A3637B"/>
    <w:rsid w:val="00A423CB"/>
    <w:rsid w:val="00A42DBE"/>
    <w:rsid w:val="00A456C6"/>
    <w:rsid w:val="00A45C74"/>
    <w:rsid w:val="00A4794C"/>
    <w:rsid w:val="00A51555"/>
    <w:rsid w:val="00A52F96"/>
    <w:rsid w:val="00A8277E"/>
    <w:rsid w:val="00AA00EC"/>
    <w:rsid w:val="00AA4764"/>
    <w:rsid w:val="00AA7F8D"/>
    <w:rsid w:val="00AB33D6"/>
    <w:rsid w:val="00AF5772"/>
    <w:rsid w:val="00AF753E"/>
    <w:rsid w:val="00B0185A"/>
    <w:rsid w:val="00B10195"/>
    <w:rsid w:val="00B10F07"/>
    <w:rsid w:val="00B122E1"/>
    <w:rsid w:val="00B12E42"/>
    <w:rsid w:val="00B13632"/>
    <w:rsid w:val="00B14188"/>
    <w:rsid w:val="00B2272C"/>
    <w:rsid w:val="00B2427B"/>
    <w:rsid w:val="00B54456"/>
    <w:rsid w:val="00B54EA2"/>
    <w:rsid w:val="00B73778"/>
    <w:rsid w:val="00B83395"/>
    <w:rsid w:val="00B953F5"/>
    <w:rsid w:val="00BB25DF"/>
    <w:rsid w:val="00BD71AB"/>
    <w:rsid w:val="00BF0DF3"/>
    <w:rsid w:val="00BF5082"/>
    <w:rsid w:val="00C10B2C"/>
    <w:rsid w:val="00C23C21"/>
    <w:rsid w:val="00C3254A"/>
    <w:rsid w:val="00C439B9"/>
    <w:rsid w:val="00C44BB0"/>
    <w:rsid w:val="00C4538A"/>
    <w:rsid w:val="00C469AC"/>
    <w:rsid w:val="00C91373"/>
    <w:rsid w:val="00CA11D7"/>
    <w:rsid w:val="00CA1636"/>
    <w:rsid w:val="00CB0BDF"/>
    <w:rsid w:val="00CB2A45"/>
    <w:rsid w:val="00CC4C66"/>
    <w:rsid w:val="00CC5990"/>
    <w:rsid w:val="00CC7152"/>
    <w:rsid w:val="00CC780B"/>
    <w:rsid w:val="00CD30C9"/>
    <w:rsid w:val="00CD3E41"/>
    <w:rsid w:val="00CE31D1"/>
    <w:rsid w:val="00CF2B78"/>
    <w:rsid w:val="00D01363"/>
    <w:rsid w:val="00D014B4"/>
    <w:rsid w:val="00D02FDD"/>
    <w:rsid w:val="00D06512"/>
    <w:rsid w:val="00D12A49"/>
    <w:rsid w:val="00D24915"/>
    <w:rsid w:val="00D2584C"/>
    <w:rsid w:val="00D27200"/>
    <w:rsid w:val="00D31435"/>
    <w:rsid w:val="00D33739"/>
    <w:rsid w:val="00D404FC"/>
    <w:rsid w:val="00D46DA2"/>
    <w:rsid w:val="00D53C20"/>
    <w:rsid w:val="00D63DB2"/>
    <w:rsid w:val="00DB3429"/>
    <w:rsid w:val="00DB489E"/>
    <w:rsid w:val="00DD07BC"/>
    <w:rsid w:val="00DF2434"/>
    <w:rsid w:val="00E05CA4"/>
    <w:rsid w:val="00E13A11"/>
    <w:rsid w:val="00E23653"/>
    <w:rsid w:val="00E44265"/>
    <w:rsid w:val="00E4480E"/>
    <w:rsid w:val="00E51446"/>
    <w:rsid w:val="00E604A2"/>
    <w:rsid w:val="00E65D85"/>
    <w:rsid w:val="00E66CFC"/>
    <w:rsid w:val="00E708CE"/>
    <w:rsid w:val="00E90DFE"/>
    <w:rsid w:val="00E9360E"/>
    <w:rsid w:val="00EA2AEF"/>
    <w:rsid w:val="00EB3019"/>
    <w:rsid w:val="00ED6D5A"/>
    <w:rsid w:val="00ED6F62"/>
    <w:rsid w:val="00EE3EBA"/>
    <w:rsid w:val="00EF00E7"/>
    <w:rsid w:val="00F25B32"/>
    <w:rsid w:val="00F350C0"/>
    <w:rsid w:val="00F437BB"/>
    <w:rsid w:val="00F47AC9"/>
    <w:rsid w:val="00F50F07"/>
    <w:rsid w:val="00F50F9D"/>
    <w:rsid w:val="00F57B5C"/>
    <w:rsid w:val="00F602D5"/>
    <w:rsid w:val="00FA1C92"/>
    <w:rsid w:val="00FB5433"/>
    <w:rsid w:val="00FC408E"/>
    <w:rsid w:val="00FE0DC9"/>
    <w:rsid w:val="00FE3E58"/>
    <w:rsid w:val="00FE64A0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73F00A84"/>
  <w15:chartTrackingRefBased/>
  <w15:docId w15:val="{FAB27919-A58B-478B-BC89-DC655E77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F2B78"/>
    <w:pPr>
      <w:keepNext/>
      <w:outlineLvl w:val="1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2754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8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65D85"/>
    <w:pPr>
      <w:spacing w:before="240" w:after="60"/>
      <w:outlineLvl w:val="6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00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8CE"/>
    <w:rPr>
      <w:color w:val="0000FF"/>
      <w:u w:val="single"/>
    </w:rPr>
  </w:style>
  <w:style w:type="character" w:styleId="FollowedHyperlink">
    <w:name w:val="FollowedHyperlink"/>
    <w:rsid w:val="00E708CE"/>
    <w:rPr>
      <w:color w:val="800080"/>
      <w:u w:val="single"/>
    </w:rPr>
  </w:style>
  <w:style w:type="paragraph" w:styleId="DocumentMap">
    <w:name w:val="Document Map"/>
    <w:basedOn w:val="Normal"/>
    <w:semiHidden/>
    <w:rsid w:val="00B227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C23C21"/>
    <w:pPr>
      <w:spacing w:before="100" w:beforeAutospacing="1" w:after="100" w:afterAutospacing="1"/>
    </w:pPr>
  </w:style>
  <w:style w:type="character" w:customStyle="1" w:styleId="contactnumber">
    <w:name w:val="contactnumber"/>
    <w:rsid w:val="00E13A11"/>
    <w:rPr>
      <w:vanish w:val="0"/>
      <w:webHidden w:val="0"/>
      <w:color w:val="384C95"/>
      <w:sz w:val="36"/>
      <w:szCs w:val="36"/>
      <w:specVanish w:val="0"/>
    </w:rPr>
  </w:style>
  <w:style w:type="paragraph" w:customStyle="1" w:styleId="Default">
    <w:name w:val="Default"/>
    <w:rsid w:val="004220A3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  <w:lang w:val="en-US" w:eastAsia="en-US"/>
    </w:rPr>
  </w:style>
  <w:style w:type="paragraph" w:customStyle="1" w:styleId="CM30">
    <w:name w:val="CM30"/>
    <w:basedOn w:val="Default"/>
    <w:next w:val="Default"/>
    <w:rsid w:val="004220A3"/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4220A3"/>
    <w:rPr>
      <w:rFonts w:cs="Times New Roman"/>
      <w:color w:val="auto"/>
    </w:rPr>
  </w:style>
  <w:style w:type="character" w:customStyle="1" w:styleId="martin">
    <w:name w:val="martin"/>
    <w:semiHidden/>
    <w:rsid w:val="00047AAA"/>
    <w:rPr>
      <w:rFonts w:ascii="Arial" w:hAnsi="Arial" w:cs="Arial"/>
      <w:color w:val="auto"/>
      <w:sz w:val="20"/>
      <w:szCs w:val="20"/>
    </w:rPr>
  </w:style>
  <w:style w:type="paragraph" w:styleId="z-BottomofForm">
    <w:name w:val="HTML Bottom of Form"/>
    <w:basedOn w:val="Normal"/>
    <w:next w:val="Normal"/>
    <w:hidden/>
    <w:rsid w:val="002A61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paragraph" w:styleId="BodyText">
    <w:name w:val="Body Text"/>
    <w:basedOn w:val="Normal"/>
    <w:rsid w:val="002A61BE"/>
    <w:pPr>
      <w:jc w:val="right"/>
    </w:pPr>
    <w:rPr>
      <w:rFonts w:ascii="Arial" w:hAnsi="Arial"/>
      <w:sz w:val="22"/>
      <w:lang w:val="en-US" w:eastAsia="en-US"/>
    </w:rPr>
  </w:style>
  <w:style w:type="character" w:styleId="Strong">
    <w:name w:val="Strong"/>
    <w:qFormat/>
    <w:rsid w:val="007B73F4"/>
    <w:rPr>
      <w:b/>
      <w:bCs/>
    </w:rPr>
  </w:style>
  <w:style w:type="paragraph" w:customStyle="1" w:styleId="Char">
    <w:name w:val="Char"/>
    <w:basedOn w:val="Normal"/>
    <w:rsid w:val="00F47AC9"/>
    <w:pPr>
      <w:spacing w:after="160" w:line="240" w:lineRule="exact"/>
    </w:pPr>
    <w:rPr>
      <w:rFonts w:ascii="Verdana" w:eastAsia="MS Mincho" w:hAnsi="Verdana"/>
      <w:sz w:val="20"/>
      <w:szCs w:val="20"/>
      <w:lang w:eastAsia="en-US"/>
    </w:rPr>
  </w:style>
  <w:style w:type="paragraph" w:styleId="PlainText">
    <w:name w:val="Plain Text"/>
    <w:basedOn w:val="Normal"/>
    <w:rsid w:val="009B1211"/>
    <w:rPr>
      <w:rFonts w:ascii="Courier New" w:hAnsi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3F3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3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32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30D2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438">
              <w:marLeft w:val="1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009">
          <w:marLeft w:val="465"/>
          <w:marRight w:val="465"/>
          <w:marTop w:val="465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1371">
                      <w:marLeft w:val="116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6884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single" w:sz="4" w:space="2" w:color="CCCCCC"/>
                            <w:left w:val="single" w:sz="4" w:space="2" w:color="CCCCCC"/>
                            <w:bottom w:val="single" w:sz="4" w:space="2" w:color="CCCCCC"/>
                            <w:right w:val="single" w:sz="4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Plan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 Policies Templates - Reserves</dc:title>
  <dc:subject/>
  <dc:creator>martin</dc:creator>
  <cp:keywords/>
  <cp:lastModifiedBy>Danita Goodwin-Lapping</cp:lastModifiedBy>
  <cp:revision>2</cp:revision>
  <cp:lastPrinted>2021-03-25T15:11:00Z</cp:lastPrinted>
  <dcterms:created xsi:type="dcterms:W3CDTF">2024-02-13T11:28:00Z</dcterms:created>
  <dcterms:modified xsi:type="dcterms:W3CDTF">2024-02-13T11:28:00Z</dcterms:modified>
</cp:coreProperties>
</file>